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436015B" w:rsidR="0012209D" w:rsidRDefault="000D4199" w:rsidP="00321CAA">
            <w:r>
              <w:t>July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021A86A" w:rsidR="0012209D" w:rsidRPr="00447FD8" w:rsidRDefault="000D4199" w:rsidP="007A7278">
            <w:pPr>
              <w:rPr>
                <w:b/>
                <w:bCs/>
              </w:rPr>
            </w:pPr>
            <w:r w:rsidRPr="1E848541">
              <w:rPr>
                <w:b/>
                <w:bCs/>
              </w:rPr>
              <w:t xml:space="preserve">Future Worlds </w:t>
            </w:r>
            <w:r w:rsidR="75A5F8D2" w:rsidRPr="1E848541">
              <w:rPr>
                <w:b/>
                <w:bCs/>
              </w:rPr>
              <w:t xml:space="preserve">Photonics </w:t>
            </w:r>
            <w:r w:rsidRPr="1E848541">
              <w:rPr>
                <w:b/>
                <w:bCs/>
              </w:rPr>
              <w:t>Acceleration</w:t>
            </w:r>
            <w:r w:rsidR="35D4953E" w:rsidRPr="1E848541">
              <w:rPr>
                <w:b/>
                <w:bCs/>
              </w:rPr>
              <w:t xml:space="preserve"> Manager</w:t>
            </w:r>
            <w:r w:rsidRPr="1E848541">
              <w:rPr>
                <w:b/>
                <w:bCs/>
              </w:rPr>
              <w:t>: Senior Enterprise Fellow</w:t>
            </w:r>
          </w:p>
        </w:tc>
      </w:tr>
      <w:tr w:rsidR="00D1673D" w14:paraId="6D375878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50ED02E2" w14:textId="5ED1FC5A" w:rsidR="00D1673D" w:rsidRDefault="00D1673D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F94741D" w14:textId="5DD59C8C" w:rsidR="006F71C9" w:rsidRDefault="1F325096" w:rsidP="00321CAA">
            <w:r>
              <w:t xml:space="preserve">2119 -  </w:t>
            </w:r>
            <w:r w:rsidR="006F71C9">
              <w:t xml:space="preserve">Natural and social science professional </w:t>
            </w:r>
          </w:p>
        </w:tc>
      </w:tr>
      <w:tr w:rsidR="0012209D" w14:paraId="15BF0875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BF0873" w14:textId="0674AFC3" w:rsidR="0012209D" w:rsidRDefault="00AB28B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01B6B7D" w:rsidR="0012209D" w:rsidRDefault="000D4199" w:rsidP="00321CAA">
            <w:r>
              <w:t>Electronics and Computer Science</w:t>
            </w:r>
          </w:p>
        </w:tc>
      </w:tr>
      <w:tr w:rsidR="00746AEB" w14:paraId="07201851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6EE8C77" w:rsidR="00746AEB" w:rsidRDefault="000D4199" w:rsidP="00321CAA">
            <w:r>
              <w:t>Engineering and Computer Science</w:t>
            </w:r>
          </w:p>
        </w:tc>
      </w:tr>
      <w:tr w:rsidR="0012209D" w14:paraId="15BF087A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0FEF3D3B" w:rsidR="0012209D" w:rsidRDefault="004E558A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49D7995C" w:rsidR="0012209D" w:rsidRDefault="00D32BE7" w:rsidP="00321CAA">
            <w:r>
              <w:t>5</w:t>
            </w:r>
          </w:p>
        </w:tc>
      </w:tr>
      <w:tr w:rsidR="0012209D" w14:paraId="15BF087E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165D73D" w:rsidR="0012209D" w:rsidRDefault="00BC234C" w:rsidP="00171F75">
            <w:r>
              <w:t>Enterprise</w:t>
            </w:r>
            <w:r w:rsidR="001054C3">
              <w:t xml:space="preserve"> pathway</w:t>
            </w:r>
          </w:p>
        </w:tc>
      </w:tr>
      <w:tr w:rsidR="0012209D" w14:paraId="15BF0881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6FA6ACD" w:rsidR="0012209D" w:rsidRPr="005508A2" w:rsidRDefault="00957886" w:rsidP="00321CAA">
            <w:r>
              <w:t xml:space="preserve">Future Worlds, Head of </w:t>
            </w:r>
            <w:r w:rsidR="00EC4E22">
              <w:t>Tech Acceleration</w:t>
            </w:r>
          </w:p>
        </w:tc>
      </w:tr>
      <w:tr w:rsidR="0012209D" w14:paraId="15BF0884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AAD219A" w:rsidR="0012209D" w:rsidRPr="005508A2" w:rsidRDefault="000D4199" w:rsidP="00321CAA">
            <w:r>
              <w:t>n/a</w:t>
            </w:r>
          </w:p>
        </w:tc>
      </w:tr>
      <w:tr w:rsidR="0012209D" w14:paraId="15BF0887" w14:textId="77777777" w:rsidTr="1E848541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646A9AC" w:rsidR="0012209D" w:rsidRPr="005508A2" w:rsidRDefault="0012209D" w:rsidP="00321CAA">
            <w:r>
              <w:t>Office-based(see job hazard analysis)</w:t>
            </w:r>
          </w:p>
        </w:tc>
      </w:tr>
    </w:tbl>
    <w:p w14:paraId="15BF0888" w14:textId="6D151FEB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1E848541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1E848541">
        <w:trPr>
          <w:trHeight w:val="1134"/>
        </w:trPr>
        <w:tc>
          <w:tcPr>
            <w:tcW w:w="10137" w:type="dxa"/>
          </w:tcPr>
          <w:p w14:paraId="1883BCFA" w14:textId="07751A87" w:rsidR="004C7FC8" w:rsidRDefault="004C7FC8" w:rsidP="00BC234C">
            <w:r>
              <w:t xml:space="preserve">You will support, </w:t>
            </w:r>
            <w:r w:rsidR="2DC43280">
              <w:t>develop and manage Future Worlds enterprise projects</w:t>
            </w:r>
            <w:r>
              <w:t xml:space="preserve"> and activities</w:t>
            </w:r>
            <w:r w:rsidR="2DC43280">
              <w:t xml:space="preserve"> </w:t>
            </w:r>
            <w:r w:rsidR="00957886">
              <w:t>focused on facilitating startups and spinouts linked to the CORNERSTONE Photonics Innovation Centre (C-PIC) as they seek to develop their technical and commercial propositions and attract investment.</w:t>
            </w:r>
          </w:p>
          <w:p w14:paraId="15BF088B" w14:textId="1CCBAEFB" w:rsidR="0012209D" w:rsidRDefault="004C7FC8" w:rsidP="00BC234C">
            <w:r>
              <w:t xml:space="preserve">You will use your personal skills and </w:t>
            </w:r>
            <w:r w:rsidR="2DC43280">
              <w:t xml:space="preserve">draw </w:t>
            </w:r>
            <w:r w:rsidR="51122902">
              <w:t>on</w:t>
            </w:r>
            <w:r>
              <w:t xml:space="preserve"> your</w:t>
            </w:r>
            <w:r w:rsidR="51122902">
              <w:t xml:space="preserve"> </w:t>
            </w:r>
            <w:r w:rsidR="2DC43280">
              <w:t>own specialism</w:t>
            </w:r>
            <w:r w:rsidR="00000C65">
              <w:t xml:space="preserve"> in order</w:t>
            </w:r>
            <w:r w:rsidR="2DC43280">
              <w:t xml:space="preserve"> </w:t>
            </w:r>
            <w:r>
              <w:t>to</w:t>
            </w:r>
            <w:r w:rsidR="2DC43280">
              <w:t xml:space="preserve"> build internal and external client relationships</w:t>
            </w:r>
            <w:r>
              <w:t xml:space="preserve"> and to extend </w:t>
            </w:r>
            <w:r w:rsidR="2DC43280">
              <w:t xml:space="preserve">engagement </w:t>
            </w:r>
            <w:r>
              <w:t>nationally with C-PIC</w:t>
            </w:r>
            <w:r w:rsidR="2DC43280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1E848541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323C170C" w14:textId="3249005A" w:rsidR="004C7FC8" w:rsidRDefault="00BC234C" w:rsidP="00BC234C">
            <w:pPr>
              <w:tabs>
                <w:tab w:val="left" w:pos="1095"/>
              </w:tabs>
            </w:pPr>
            <w:r w:rsidRPr="00BC234C">
              <w:t xml:space="preserve">Develop and manage </w:t>
            </w:r>
            <w:r w:rsidR="00000C65">
              <w:t>a range of</w:t>
            </w:r>
            <w:r w:rsidRPr="00BC234C">
              <w:t xml:space="preserve"> enterprise activities and projects </w:t>
            </w:r>
            <w:r w:rsidR="003A7B71">
              <w:t>within Future Worlds</w:t>
            </w:r>
            <w:r w:rsidR="00000C65">
              <w:t xml:space="preserve">, </w:t>
            </w:r>
            <w:r w:rsidR="00957886">
              <w:t>under the supervision of the F</w:t>
            </w:r>
            <w:r w:rsidR="00000C65">
              <w:t xml:space="preserve">uture Worlds </w:t>
            </w:r>
            <w:r w:rsidR="00957886">
              <w:t>Head of Tech Acceleration</w:t>
            </w:r>
            <w:r w:rsidR="00000C65">
              <w:t>.</w:t>
            </w:r>
            <w:r w:rsidR="003A7B71">
              <w:t xml:space="preserve"> </w:t>
            </w:r>
          </w:p>
          <w:p w14:paraId="15BF0892" w14:textId="3BCD8E32" w:rsidR="0012209D" w:rsidRDefault="004C7FC8" w:rsidP="00BC234C">
            <w:pPr>
              <w:tabs>
                <w:tab w:val="left" w:pos="1095"/>
              </w:tabs>
            </w:pPr>
            <w:r>
              <w:t>Pr</w:t>
            </w:r>
            <w:r w:rsidR="00BC234C" w:rsidRPr="00BC234C">
              <w:t>ovid</w:t>
            </w:r>
            <w:r>
              <w:t>e</w:t>
            </w:r>
            <w:r w:rsidR="00BC234C" w:rsidRPr="00BC234C">
              <w:t xml:space="preserve"> specialist services</w:t>
            </w:r>
            <w:r w:rsidR="00957886">
              <w:t xml:space="preserve"> relating to enabling the commercialisation of silicon photonics technologies</w:t>
            </w:r>
            <w:r w:rsidR="00142959">
              <w:t xml:space="preserve"> to internal and external stakeholders</w:t>
            </w:r>
            <w:r w:rsidR="00576E18">
              <w:t xml:space="preserve"> </w:t>
            </w:r>
            <w:r>
              <w:t>in order to support and develop</w:t>
            </w:r>
            <w:r w:rsidR="00576E18">
              <w:t xml:space="preserve"> startups and spinouts</w:t>
            </w:r>
            <w:r w:rsidR="004D5A5A">
              <w:t xml:space="preserve"> as they source funding and investment</w:t>
            </w:r>
            <w:r w:rsidR="00576E18">
              <w:t>.</w:t>
            </w:r>
          </w:p>
        </w:tc>
        <w:tc>
          <w:tcPr>
            <w:tcW w:w="1027" w:type="dxa"/>
          </w:tcPr>
          <w:p w14:paraId="15BF0893" w14:textId="28DCBA1C" w:rsidR="0012209D" w:rsidRDefault="00227DB3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8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6D9D83C7" w:rsidR="0012209D" w:rsidRDefault="00BC234C" w:rsidP="00BC234C">
            <w:pPr>
              <w:tabs>
                <w:tab w:val="left" w:pos="1140"/>
              </w:tabs>
            </w:pPr>
            <w:r w:rsidRPr="00BC234C">
              <w:t>Design solutions to meet client and other stakeholder need</w:t>
            </w:r>
            <w:r w:rsidR="007A28BD">
              <w:t>s</w:t>
            </w:r>
            <w:r w:rsidRPr="00BC234C">
              <w:t xml:space="preserve">, including </w:t>
            </w:r>
            <w:r w:rsidR="007A28BD">
              <w:t xml:space="preserve">development and delivery of </w:t>
            </w:r>
            <w:r w:rsidR="00957886">
              <w:t xml:space="preserve">relevant startup/spinout and/or technology commercialisation </w:t>
            </w:r>
            <w:r w:rsidR="007A28BD">
              <w:t>initiatives and activities to support C-PIC</w:t>
            </w:r>
            <w:r>
              <w:tab/>
            </w:r>
          </w:p>
        </w:tc>
        <w:tc>
          <w:tcPr>
            <w:tcW w:w="1027" w:type="dxa"/>
          </w:tcPr>
          <w:p w14:paraId="15BF0897" w14:textId="1016F1E0" w:rsidR="0012209D" w:rsidRDefault="007A28BD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48F0A26F" w:rsidR="0012209D" w:rsidRDefault="00BC234C" w:rsidP="00321CAA">
            <w:r>
              <w:t xml:space="preserve">Build relationships and develop new links with </w:t>
            </w:r>
            <w:r w:rsidR="4DD1A088">
              <w:t xml:space="preserve">internal and </w:t>
            </w:r>
            <w:r w:rsidR="515680BF">
              <w:t xml:space="preserve">external </w:t>
            </w:r>
            <w:r w:rsidR="4DD1A088">
              <w:t>stakeholders in line with C-PIC strategic objectives, such as accelerators, investors</w:t>
            </w:r>
            <w:r w:rsidR="1DABCEDE">
              <w:t>, domain experts</w:t>
            </w:r>
          </w:p>
        </w:tc>
        <w:tc>
          <w:tcPr>
            <w:tcW w:w="1027" w:type="dxa"/>
          </w:tcPr>
          <w:p w14:paraId="15BF089B" w14:textId="51C2D223" w:rsidR="0012209D" w:rsidRDefault="00CD2C39" w:rsidP="00321CAA">
            <w:r>
              <w:t>15</w:t>
            </w:r>
            <w:r w:rsidR="00343D93">
              <w:t xml:space="preserve"> %</w:t>
            </w:r>
          </w:p>
        </w:tc>
      </w:tr>
      <w:tr w:rsidR="004A557E" w14:paraId="7BCBEAAF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036A3A5B" w14:textId="77777777" w:rsidR="004A557E" w:rsidRDefault="004A557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D4D64F1" w14:textId="1888C7E8" w:rsidR="004A557E" w:rsidRPr="00BC234C" w:rsidRDefault="00A024A5" w:rsidP="00321CAA">
            <w:r>
              <w:t>Lead and deliver impact and public engagement activities including supporting the delivery of Future Worlds</w:t>
            </w:r>
            <w:r w:rsidR="000D1F43">
              <w:t>/C-PIC</w:t>
            </w:r>
            <w:r>
              <w:t xml:space="preserve"> online content and activity</w:t>
            </w:r>
            <w:r w:rsidR="000D1F43">
              <w:t>, in person events and major international trade shows (such as Photonics West)</w:t>
            </w:r>
          </w:p>
        </w:tc>
        <w:tc>
          <w:tcPr>
            <w:tcW w:w="1027" w:type="dxa"/>
          </w:tcPr>
          <w:p w14:paraId="3D2627A6" w14:textId="6B0FFDEC" w:rsidR="004A557E" w:rsidRDefault="000D1F43" w:rsidP="00321CAA">
            <w:r>
              <w:t>10%</w:t>
            </w:r>
          </w:p>
        </w:tc>
      </w:tr>
      <w:tr w:rsidR="0012209D" w14:paraId="15BF08A0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57D4E323" w:rsidR="0012209D" w:rsidRDefault="00000C65" w:rsidP="00321CAA">
            <w:r>
              <w:t>Support</w:t>
            </w:r>
            <w:r w:rsidR="00BC234C" w:rsidRPr="00BC234C">
              <w:t xml:space="preserve"> income generation, e.g. through developing and winning enterprise projects</w:t>
            </w:r>
          </w:p>
        </w:tc>
        <w:tc>
          <w:tcPr>
            <w:tcW w:w="1027" w:type="dxa"/>
          </w:tcPr>
          <w:p w14:paraId="15BF089F" w14:textId="2BFDA0B4" w:rsidR="0012209D" w:rsidRDefault="00315DEB" w:rsidP="00321CAA">
            <w:r>
              <w:t>10</w:t>
            </w:r>
            <w:r w:rsidR="00343D93">
              <w:t xml:space="preserve"> %</w:t>
            </w:r>
          </w:p>
        </w:tc>
      </w:tr>
      <w:tr w:rsidR="008C3970" w14:paraId="08149D36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2E7F3D8D" w14:textId="77777777" w:rsidR="008C3970" w:rsidRDefault="008C397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2691107" w14:textId="1D1AA0CA" w:rsidR="008C3970" w:rsidRPr="00BC234C" w:rsidRDefault="00000C65" w:rsidP="00321CAA">
            <w:r>
              <w:t xml:space="preserve">Engage with your </w:t>
            </w:r>
            <w:r w:rsidR="002124A9">
              <w:t xml:space="preserve">personal </w:t>
            </w:r>
            <w:r>
              <w:t xml:space="preserve">and career </w:t>
            </w:r>
            <w:r w:rsidR="002124A9">
              <w:t xml:space="preserve">development initiatives in line with C-PIC </w:t>
            </w:r>
            <w:r w:rsidR="004A557E">
              <w:t>10% policy</w:t>
            </w:r>
          </w:p>
        </w:tc>
        <w:tc>
          <w:tcPr>
            <w:tcW w:w="1027" w:type="dxa"/>
          </w:tcPr>
          <w:p w14:paraId="73BF2C55" w14:textId="00C2133D" w:rsidR="008C3970" w:rsidRDefault="004A557E" w:rsidP="00321CAA">
            <w:r>
              <w:t>10%</w:t>
            </w:r>
          </w:p>
        </w:tc>
      </w:tr>
      <w:tr w:rsidR="0012209D" w14:paraId="15BF08A4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7943D440" w:rsidR="0012209D" w:rsidRDefault="000D01D3" w:rsidP="00321CAA">
            <w:r>
              <w:t xml:space="preserve">Contribute to C-PIC reporting including capturing </w:t>
            </w:r>
            <w:r w:rsidR="008C3970">
              <w:t>data on impact from Future Worlds’ activities</w:t>
            </w:r>
          </w:p>
        </w:tc>
        <w:tc>
          <w:tcPr>
            <w:tcW w:w="1027" w:type="dxa"/>
          </w:tcPr>
          <w:p w14:paraId="15BF08A3" w14:textId="42DE7EC0" w:rsidR="0012209D" w:rsidRDefault="008C3970" w:rsidP="00321CAA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1E848541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26DA5297" w:rsidR="00D116BC" w:rsidRPr="00447FD8" w:rsidRDefault="00D054B1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5AEBBEEA" w:rsidR="00D116BC" w:rsidRDefault="00062062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CBDF5ED" w14:textId="65D951BD" w:rsidR="007F1B88" w:rsidRDefault="007F1B88" w:rsidP="007F1B88">
            <w:r>
              <w:t xml:space="preserve">The Future Worlds </w:t>
            </w:r>
            <w:r w:rsidR="00FE4178">
              <w:t xml:space="preserve">Head of Tech Acceleration, </w:t>
            </w:r>
            <w:r>
              <w:t xml:space="preserve">Director and </w:t>
            </w:r>
            <w:r w:rsidR="00FE4178">
              <w:t xml:space="preserve">wider </w:t>
            </w:r>
            <w:r>
              <w:t>team</w:t>
            </w:r>
          </w:p>
          <w:p w14:paraId="6E092C6C" w14:textId="36A21711" w:rsidR="007F1B88" w:rsidRDefault="007F1B88" w:rsidP="007F1B88">
            <w:r>
              <w:t>The C-PIC team</w:t>
            </w:r>
          </w:p>
          <w:p w14:paraId="3E90428A" w14:textId="3FB72BAC" w:rsidR="007F1B88" w:rsidRDefault="00000C65" w:rsidP="007F1B88">
            <w:r>
              <w:t xml:space="preserve">University </w:t>
            </w:r>
            <w:r w:rsidR="007F1B88">
              <w:t>Professional Services including Research and Innovation Services, Legal, Finance, Research Governance,</w:t>
            </w:r>
          </w:p>
          <w:p w14:paraId="3F557FE0" w14:textId="1917B5DD" w:rsidR="007F1B88" w:rsidRDefault="00000C65" w:rsidP="007F1B88">
            <w:r>
              <w:t xml:space="preserve">University </w:t>
            </w:r>
            <w:r w:rsidR="007F1B88">
              <w:t>Planning and Communications, Marketing</w:t>
            </w:r>
          </w:p>
          <w:p w14:paraId="76FFD970" w14:textId="21972E84" w:rsidR="007F1B88" w:rsidRDefault="00957886" w:rsidP="007F1B88">
            <w:r>
              <w:t xml:space="preserve">Relevant University leadership stakeholders, including </w:t>
            </w:r>
            <w:r w:rsidR="007F1B88">
              <w:t>P</w:t>
            </w:r>
            <w:r w:rsidR="00000C65">
              <w:t xml:space="preserve">ro </w:t>
            </w:r>
            <w:r w:rsidR="007F1B88">
              <w:t>V</w:t>
            </w:r>
            <w:r w:rsidR="00000C65">
              <w:t xml:space="preserve">ice </w:t>
            </w:r>
            <w:r w:rsidR="007F1B88">
              <w:t>C</w:t>
            </w:r>
            <w:r w:rsidR="00000C65">
              <w:t>hancellors</w:t>
            </w:r>
            <w:r w:rsidR="007F1B88">
              <w:t xml:space="preserve">, Deans, Associate Deans </w:t>
            </w:r>
            <w:r w:rsidR="00000C65">
              <w:t xml:space="preserve">of </w:t>
            </w:r>
            <w:r w:rsidR="007F1B88">
              <w:t>Research &amp; Enterprise, Strategic Institute and Interdisciplinary Research</w:t>
            </w:r>
            <w:r w:rsidR="00FE4178">
              <w:t xml:space="preserve"> </w:t>
            </w:r>
            <w:r w:rsidR="007F1B88">
              <w:t>Directors for strategic inputs and consistency of policy on research support and commercialisation</w:t>
            </w:r>
          </w:p>
          <w:p w14:paraId="504587C9" w14:textId="77777777" w:rsidR="007F1B88" w:rsidRDefault="007F1B88" w:rsidP="007F1B88">
            <w:r>
              <w:t>Academics to provide increasing interactions with business and others and for collaboration opportunities</w:t>
            </w:r>
          </w:p>
          <w:p w14:paraId="16770BA7" w14:textId="77777777" w:rsidR="007F1B88" w:rsidRDefault="007F1B88" w:rsidP="007F1B88">
            <w:r>
              <w:t>Senior Staff in Professional Services</w:t>
            </w:r>
          </w:p>
          <w:p w14:paraId="7006D324" w14:textId="77777777" w:rsidR="007F1B88" w:rsidRDefault="007F1B88" w:rsidP="007F1B88">
            <w:r>
              <w:t>External funders relevant to Future Worlds, particularly EPSRC, BEIS, Innovate UK, grant making foundations,</w:t>
            </w:r>
          </w:p>
          <w:p w14:paraId="50DF053D" w14:textId="77777777" w:rsidR="007F1B88" w:rsidRDefault="007F1B88" w:rsidP="007F1B88">
            <w:r>
              <w:t>commercial partners, private investors</w:t>
            </w:r>
          </w:p>
          <w:p w14:paraId="16D8C410" w14:textId="77777777" w:rsidR="007F1B88" w:rsidRDefault="007F1B88" w:rsidP="007F1B88">
            <w:r>
              <w:t>Employees amongst commercial partners and other organisations</w:t>
            </w:r>
          </w:p>
          <w:p w14:paraId="14E6578E" w14:textId="77777777" w:rsidR="007F1B88" w:rsidRDefault="007F1B88" w:rsidP="007F1B88">
            <w:r>
              <w:t>Professional advisers in specialist areas to assist in opportunity evaluation</w:t>
            </w:r>
          </w:p>
          <w:p w14:paraId="15BF08B0" w14:textId="63B9AFD6" w:rsidR="0012209D" w:rsidRDefault="007F1B88" w:rsidP="007F1B88">
            <w:r>
              <w:t>Industry and Network organisations.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1E848541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1E848541">
        <w:trPr>
          <w:trHeight w:val="1134"/>
        </w:trPr>
        <w:tc>
          <w:tcPr>
            <w:tcW w:w="10137" w:type="dxa"/>
          </w:tcPr>
          <w:p w14:paraId="07EB8F54" w14:textId="77777777" w:rsidR="007F1B88" w:rsidRDefault="007F1B88" w:rsidP="007F1B88">
            <w:r>
              <w:t>To attend national and international meetings and exhibitions (e.g. currently 1x international event per year)</w:t>
            </w:r>
          </w:p>
          <w:p w14:paraId="6DA5CA0A" w14:textId="3FE03C38" w:rsidR="00343D93" w:rsidRDefault="4616EEA1" w:rsidP="007F1B88">
            <w:r>
              <w:t>Willingness to work occasional non-standard hours as reasonably required to fulfil role (e.g. currently 1x monthly</w:t>
            </w:r>
            <w:r w:rsidR="4F7EF45B">
              <w:t xml:space="preserve"> </w:t>
            </w:r>
            <w:r w:rsidR="007F1B88">
              <w:t>event</w:t>
            </w:r>
            <w:r w:rsidR="00343899">
              <w:t>, finishing late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76"/>
        <w:gridCol w:w="3327"/>
        <w:gridCol w:w="1312"/>
      </w:tblGrid>
      <w:tr w:rsidR="00013C10" w14:paraId="15BF08BA" w14:textId="77777777" w:rsidTr="1E84854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1E84854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B0772B0" w14:textId="77777777" w:rsidR="00406547" w:rsidRDefault="00406547" w:rsidP="00406547">
            <w:pPr>
              <w:spacing w:after="90"/>
            </w:pPr>
            <w:r>
              <w:t xml:space="preserve">PhD or equivalent professional qualifications and experience in a theme relevant to the Faculty of Engineering and Physical Sciences or a tech startup </w:t>
            </w:r>
          </w:p>
          <w:p w14:paraId="1C930283" w14:textId="38C36CD9" w:rsidR="00406547" w:rsidRDefault="00406547" w:rsidP="00406547">
            <w:pPr>
              <w:spacing w:after="90"/>
            </w:pPr>
            <w:r>
              <w:t>Experience within Science, Engineering and technology either academic or commercial</w:t>
            </w:r>
          </w:p>
          <w:p w14:paraId="4C6F5948" w14:textId="18730803" w:rsidR="00406547" w:rsidRDefault="00343899" w:rsidP="00406547">
            <w:pPr>
              <w:spacing w:after="90"/>
            </w:pPr>
            <w:r>
              <w:t>Un</w:t>
            </w:r>
            <w:r w:rsidR="00406547">
              <w:t>derstanding and knowledge of the application of technology to a real-world need.</w:t>
            </w:r>
          </w:p>
          <w:p w14:paraId="2C819C11" w14:textId="796C8C6F" w:rsidR="00406547" w:rsidRDefault="00406547" w:rsidP="00406547">
            <w:pPr>
              <w:spacing w:after="90"/>
            </w:pPr>
            <w:r>
              <w:t>Knowledge of grant and equity funding opportunities for startups, spinouts and the commercialisation of university research</w:t>
            </w:r>
          </w:p>
          <w:p w14:paraId="14564C95" w14:textId="11FB4268" w:rsidR="00406547" w:rsidRDefault="00406547" w:rsidP="00406547">
            <w:pPr>
              <w:spacing w:after="90"/>
            </w:pPr>
            <w:r>
              <w:t>Experience and skills in intercultural contexts and supporting the inclusion of people from underrepresented groups</w:t>
            </w:r>
          </w:p>
          <w:p w14:paraId="15BF08BC" w14:textId="10072280" w:rsidR="004919B0" w:rsidRDefault="00406547" w:rsidP="00406547">
            <w:pPr>
              <w:spacing w:after="90"/>
            </w:pPr>
            <w:r>
              <w:t xml:space="preserve">Experience </w:t>
            </w:r>
            <w:r w:rsidR="00FE4178">
              <w:t xml:space="preserve">of working with </w:t>
            </w:r>
            <w:r>
              <w:t>science, engineering or technology solutions to meet the client and other stakeholder needs</w:t>
            </w:r>
          </w:p>
        </w:tc>
        <w:tc>
          <w:tcPr>
            <w:tcW w:w="3402" w:type="dxa"/>
          </w:tcPr>
          <w:p w14:paraId="28833524" w14:textId="7CC33FF2" w:rsidR="00406547" w:rsidRDefault="00CB113A" w:rsidP="00406547">
            <w:pPr>
              <w:spacing w:after="90"/>
            </w:pPr>
            <w:r>
              <w:t>Familiarity with</w:t>
            </w:r>
            <w:r w:rsidR="00406547">
              <w:t xml:space="preserve"> photonics and an understanding of the integrated photonics ecosystem</w:t>
            </w:r>
          </w:p>
          <w:p w14:paraId="4595B7EE" w14:textId="4BA3572D" w:rsidR="00406547" w:rsidRDefault="00406547" w:rsidP="00406547">
            <w:pPr>
              <w:spacing w:after="90"/>
            </w:pPr>
            <w:r>
              <w:t>Experience of launching a tech startup / spinout and /or commercialising university research</w:t>
            </w:r>
          </w:p>
          <w:p w14:paraId="611DB3FB" w14:textId="77217029" w:rsidR="00406547" w:rsidRDefault="00406547" w:rsidP="00406547">
            <w:pPr>
              <w:spacing w:after="90"/>
            </w:pPr>
            <w:r>
              <w:t>Experience of managing peer to peer relationships</w:t>
            </w:r>
          </w:p>
          <w:p w14:paraId="15BF08BD" w14:textId="735FFFB9" w:rsidR="004919B0" w:rsidRDefault="00406547" w:rsidP="00406547">
            <w:pPr>
              <w:spacing w:after="90"/>
            </w:pPr>
            <w:r>
              <w:t>Experience of consulting with clients and/or stakeholders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1E848541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531CC12" w14:textId="66EA91E0" w:rsidR="004919B0" w:rsidRDefault="004919B0" w:rsidP="00BC234C">
            <w:pPr>
              <w:spacing w:after="90"/>
            </w:pPr>
            <w:r>
              <w:t>Proven ability to organise a range of high</w:t>
            </w:r>
            <w:r w:rsidR="00F95705">
              <w:t>-</w:t>
            </w:r>
            <w:r>
              <w:t xml:space="preserve">quality </w:t>
            </w:r>
            <w:r w:rsidR="00F95705">
              <w:t>accelerator</w:t>
            </w:r>
            <w:r>
              <w:t xml:space="preserve"> activities to </w:t>
            </w:r>
            <w:r w:rsidR="00BC234C">
              <w:t>deadline and quality standards.</w:t>
            </w:r>
          </w:p>
          <w:p w14:paraId="15BF08C1" w14:textId="22B6321A" w:rsidR="00013C10" w:rsidRDefault="00CB113A" w:rsidP="00BC234C">
            <w:pPr>
              <w:spacing w:after="90"/>
            </w:pPr>
            <w:r>
              <w:t>A</w:t>
            </w:r>
            <w:r w:rsidR="00BC234C">
              <w:t xml:space="preserve">bility to develop innovative </w:t>
            </w:r>
            <w:r w:rsidR="004919B0">
              <w:t>proposals and attract</w:t>
            </w:r>
            <w:r w:rsidR="00BC234C">
              <w:t xml:space="preserve"> partnerships/funding.</w:t>
            </w:r>
          </w:p>
        </w:tc>
        <w:tc>
          <w:tcPr>
            <w:tcW w:w="3402" w:type="dxa"/>
          </w:tcPr>
          <w:p w14:paraId="15BF08C2" w14:textId="7DAC7C0D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1E84854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C5952A4" w14:textId="77777777" w:rsidR="004919B0" w:rsidRDefault="004919B0" w:rsidP="004919B0">
            <w:pPr>
              <w:spacing w:after="90"/>
            </w:pPr>
            <w:r>
              <w:t>Able to identify broad trends to assess deep-rooted and complex issues</w:t>
            </w:r>
          </w:p>
          <w:p w14:paraId="15BF08C6" w14:textId="05BA4AA0" w:rsidR="00013C10" w:rsidRDefault="004919B0" w:rsidP="004919B0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1E84854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769389A6" w14:textId="42ACDC3F" w:rsidR="004919B0" w:rsidRDefault="004919B0" w:rsidP="004919B0">
            <w:pPr>
              <w:spacing w:after="90"/>
            </w:pPr>
            <w:r>
              <w:t>Able to undertake role</w:t>
            </w:r>
            <w:r w:rsidR="00FE4178">
              <w:t>s to coordinate multiple people engaging in projects</w:t>
            </w:r>
            <w:r>
              <w:t xml:space="preserve"> in </w:t>
            </w:r>
            <w:r w:rsidR="00FB3222">
              <w:t>School/Department</w:t>
            </w:r>
            <w:r>
              <w:t>/university</w:t>
            </w:r>
          </w:p>
          <w:p w14:paraId="52918FD2" w14:textId="77777777" w:rsidR="004919B0" w:rsidRDefault="004919B0" w:rsidP="004919B0">
            <w:pPr>
              <w:spacing w:after="90"/>
            </w:pPr>
            <w:r>
              <w:t>Able to monitor and manage resources and budgets</w:t>
            </w:r>
          </w:p>
          <w:p w14:paraId="15BF08CB" w14:textId="7C8A3DB1" w:rsidR="00013C10" w:rsidRDefault="004919B0" w:rsidP="004919B0">
            <w:pPr>
              <w:spacing w:after="90"/>
            </w:pPr>
            <w:r>
              <w:t xml:space="preserve">Work </w:t>
            </w:r>
            <w:r w:rsidR="00CB113A">
              <w:t>collaboratively</w:t>
            </w:r>
            <w:r>
              <w:t xml:space="preserve">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1E848541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39D8C01" w14:textId="77777777" w:rsidR="004919B0" w:rsidRDefault="004919B0" w:rsidP="004919B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6BDEBA64" w14:textId="45AB9FF6" w:rsidR="004919B0" w:rsidRDefault="00CB113A" w:rsidP="00BC234C">
            <w:pPr>
              <w:spacing w:after="90"/>
            </w:pPr>
            <w:r>
              <w:t>Ability to</w:t>
            </w:r>
            <w:r w:rsidR="004919B0">
              <w:t xml:space="preserve"> present results at group meetings </w:t>
            </w:r>
            <w:r>
              <w:t>or</w:t>
            </w:r>
            <w:r w:rsidR="004919B0">
              <w:t xml:space="preserve"> conferences</w:t>
            </w:r>
          </w:p>
          <w:p w14:paraId="00D4E0F4" w14:textId="77777777" w:rsidR="004919B0" w:rsidRDefault="004919B0" w:rsidP="004919B0">
            <w:pPr>
              <w:spacing w:after="90"/>
            </w:pPr>
            <w:r>
              <w:lastRenderedPageBreak/>
              <w:t>Able to persuade and influence at all levels in order to foster and maintain relationships</w:t>
            </w:r>
          </w:p>
          <w:p w14:paraId="3C3408D7" w14:textId="77777777" w:rsidR="004919B0" w:rsidRDefault="004919B0" w:rsidP="004919B0">
            <w:pPr>
              <w:spacing w:after="90"/>
            </w:pPr>
            <w:r>
              <w:t xml:space="preserve">Able to resolve tensions/difficulties as they arise </w:t>
            </w:r>
          </w:p>
          <w:p w14:paraId="15BF08D0" w14:textId="50E2AEAD" w:rsidR="00013C10" w:rsidRDefault="004919B0" w:rsidP="004919B0">
            <w:pPr>
              <w:spacing w:after="90"/>
            </w:pPr>
            <w: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1E848541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8201769" w14:textId="73B1092B" w:rsidR="004919B0" w:rsidRDefault="73B4FAE9" w:rsidP="004919B0">
            <w:pPr>
              <w:spacing w:after="90"/>
            </w:pPr>
            <w:r>
              <w:t xml:space="preserve">Compliance </w:t>
            </w:r>
            <w:r w:rsidR="71720DE2">
              <w:t xml:space="preserve">with </w:t>
            </w:r>
            <w:r>
              <w:t>relevant Health &amp; Safety issues</w:t>
            </w:r>
          </w:p>
          <w:p w14:paraId="15BF08D5" w14:textId="3DBA66E7" w:rsidR="00013C10" w:rsidRDefault="004919B0" w:rsidP="004919B0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1E84854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0A25AC1" w:rsidR="00013C10" w:rsidRDefault="00013C10" w:rsidP="00BC234C">
            <w:pPr>
              <w:spacing w:after="90"/>
            </w:pPr>
          </w:p>
        </w:tc>
        <w:tc>
          <w:tcPr>
            <w:tcW w:w="3402" w:type="dxa"/>
          </w:tcPr>
          <w:p w14:paraId="15BF08DB" w14:textId="45740CA9" w:rsidR="00013C10" w:rsidRDefault="00FE4178" w:rsidP="00343D93">
            <w:pPr>
              <w:spacing w:after="90"/>
            </w:pPr>
            <w:r w:rsidRPr="004919B0">
              <w:t xml:space="preserve">Able to attend national and international conferences </w:t>
            </w:r>
            <w:r>
              <w:t xml:space="preserve"> ~</w:t>
            </w:r>
            <w:r w:rsidRPr="004919B0">
              <w:t xml:space="preserve"> </w:t>
            </w:r>
            <w:r>
              <w:t>once annually</w:t>
            </w: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0B933C3" w:rsidR="00D3349E" w:rsidRDefault="00CD6FB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CD6FB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6F3E" w14:textId="77777777" w:rsidR="009C6508" w:rsidRDefault="009C6508">
      <w:r>
        <w:separator/>
      </w:r>
    </w:p>
    <w:p w14:paraId="60387C28" w14:textId="77777777" w:rsidR="009C6508" w:rsidRDefault="009C6508"/>
  </w:endnote>
  <w:endnote w:type="continuationSeparator" w:id="0">
    <w:p w14:paraId="034766E6" w14:textId="77777777" w:rsidR="009C6508" w:rsidRDefault="009C6508">
      <w:r>
        <w:continuationSeparator/>
      </w:r>
    </w:p>
    <w:p w14:paraId="65434577" w14:textId="77777777" w:rsidR="009C6508" w:rsidRDefault="009C6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70C6583" w:rsidR="00062768" w:rsidRDefault="00CD6FBD" w:rsidP="004C5309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32BE7">
      <w:t>5</w:t>
    </w:r>
    <w:r w:rsidR="00746AEB">
      <w:t xml:space="preserve"> – </w:t>
    </w:r>
    <w:r w:rsidR="004C5309">
      <w:t>Enterprise</w:t>
    </w:r>
    <w:r w:rsidR="00746AEB">
      <w:t xml:space="preserve"> Pathway – </w:t>
    </w:r>
    <w:r w:rsidR="00D32BE7">
      <w:t xml:space="preserve">Senior </w:t>
    </w:r>
    <w:r w:rsidR="004C5309">
      <w:t>Enterprise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B322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F5CC" w14:textId="77777777" w:rsidR="009C6508" w:rsidRDefault="009C6508">
      <w:r>
        <w:separator/>
      </w:r>
    </w:p>
    <w:p w14:paraId="5FB15D83" w14:textId="77777777" w:rsidR="009C6508" w:rsidRDefault="009C6508"/>
  </w:footnote>
  <w:footnote w:type="continuationSeparator" w:id="0">
    <w:p w14:paraId="41364931" w14:textId="77777777" w:rsidR="009C6508" w:rsidRDefault="009C6508">
      <w:r>
        <w:continuationSeparator/>
      </w:r>
    </w:p>
    <w:p w14:paraId="5AA2AA93" w14:textId="77777777" w:rsidR="009C6508" w:rsidRDefault="009C6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1"/>
    </w:tblGrid>
    <w:tr w:rsidR="00062768" w14:paraId="15BF0981" w14:textId="77777777" w:rsidTr="2ED688BD">
      <w:trPr>
        <w:trHeight w:hRule="exact" w:val="84"/>
      </w:trPr>
      <w:tc>
        <w:tcPr>
          <w:tcW w:w="9661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ED688BD">
      <w:trPr>
        <w:trHeight w:val="441"/>
      </w:trPr>
      <w:tc>
        <w:tcPr>
          <w:tcW w:w="9661" w:type="dxa"/>
        </w:tcPr>
        <w:p w14:paraId="15BF0982" w14:textId="5AAC4860" w:rsidR="00062768" w:rsidRDefault="2ED688BD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1F32509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2D05434" w:rsidR="0005274A" w:rsidRPr="0005274A" w:rsidRDefault="00F84583" w:rsidP="00AB28B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40865054">
    <w:abstractNumId w:val="17"/>
  </w:num>
  <w:num w:numId="2" w16cid:durableId="586305034">
    <w:abstractNumId w:val="0"/>
  </w:num>
  <w:num w:numId="3" w16cid:durableId="53508415">
    <w:abstractNumId w:val="13"/>
  </w:num>
  <w:num w:numId="4" w16cid:durableId="1124928449">
    <w:abstractNumId w:val="9"/>
  </w:num>
  <w:num w:numId="5" w16cid:durableId="689332490">
    <w:abstractNumId w:val="10"/>
  </w:num>
  <w:num w:numId="6" w16cid:durableId="890462977">
    <w:abstractNumId w:val="7"/>
  </w:num>
  <w:num w:numId="7" w16cid:durableId="826241646">
    <w:abstractNumId w:val="3"/>
  </w:num>
  <w:num w:numId="8" w16cid:durableId="2082677610">
    <w:abstractNumId w:val="5"/>
  </w:num>
  <w:num w:numId="9" w16cid:durableId="1022168218">
    <w:abstractNumId w:val="1"/>
  </w:num>
  <w:num w:numId="10" w16cid:durableId="286393592">
    <w:abstractNumId w:val="8"/>
  </w:num>
  <w:num w:numId="11" w16cid:durableId="716973575">
    <w:abstractNumId w:val="4"/>
  </w:num>
  <w:num w:numId="12" w16cid:durableId="1198083909">
    <w:abstractNumId w:val="14"/>
  </w:num>
  <w:num w:numId="13" w16cid:durableId="1108769212">
    <w:abstractNumId w:val="15"/>
  </w:num>
  <w:num w:numId="14" w16cid:durableId="1367409509">
    <w:abstractNumId w:val="6"/>
  </w:num>
  <w:num w:numId="15" w16cid:durableId="1226647091">
    <w:abstractNumId w:val="2"/>
  </w:num>
  <w:num w:numId="16" w16cid:durableId="506672772">
    <w:abstractNumId w:val="11"/>
  </w:num>
  <w:num w:numId="17" w16cid:durableId="246500151">
    <w:abstractNumId w:val="12"/>
  </w:num>
  <w:num w:numId="18" w16cid:durableId="81456713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C65"/>
    <w:rsid w:val="00013C10"/>
    <w:rsid w:val="00015087"/>
    <w:rsid w:val="0005274A"/>
    <w:rsid w:val="00057B9D"/>
    <w:rsid w:val="00062062"/>
    <w:rsid w:val="00062768"/>
    <w:rsid w:val="00063081"/>
    <w:rsid w:val="00071653"/>
    <w:rsid w:val="000824F4"/>
    <w:rsid w:val="000978E8"/>
    <w:rsid w:val="000B1DED"/>
    <w:rsid w:val="000B4E5A"/>
    <w:rsid w:val="000D01D3"/>
    <w:rsid w:val="000D1F43"/>
    <w:rsid w:val="000D4199"/>
    <w:rsid w:val="001054C3"/>
    <w:rsid w:val="0012209D"/>
    <w:rsid w:val="00142959"/>
    <w:rsid w:val="001532E2"/>
    <w:rsid w:val="00154153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24A9"/>
    <w:rsid w:val="00227DB3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C7AE6"/>
    <w:rsid w:val="002D4DF4"/>
    <w:rsid w:val="00313CC8"/>
    <w:rsid w:val="00315DEB"/>
    <w:rsid w:val="003178D9"/>
    <w:rsid w:val="0034151E"/>
    <w:rsid w:val="00343899"/>
    <w:rsid w:val="00343D93"/>
    <w:rsid w:val="00357F66"/>
    <w:rsid w:val="00364B2C"/>
    <w:rsid w:val="003701F7"/>
    <w:rsid w:val="003A7B71"/>
    <w:rsid w:val="003B0262"/>
    <w:rsid w:val="003B7540"/>
    <w:rsid w:val="003C460F"/>
    <w:rsid w:val="00401EAA"/>
    <w:rsid w:val="00406547"/>
    <w:rsid w:val="004263FE"/>
    <w:rsid w:val="00463797"/>
    <w:rsid w:val="00474D00"/>
    <w:rsid w:val="004919B0"/>
    <w:rsid w:val="004A557E"/>
    <w:rsid w:val="004B2A50"/>
    <w:rsid w:val="004C0252"/>
    <w:rsid w:val="004C5309"/>
    <w:rsid w:val="004C7FC8"/>
    <w:rsid w:val="004D5A5A"/>
    <w:rsid w:val="004E558A"/>
    <w:rsid w:val="0051744C"/>
    <w:rsid w:val="00524005"/>
    <w:rsid w:val="00541CE0"/>
    <w:rsid w:val="005534E1"/>
    <w:rsid w:val="00573487"/>
    <w:rsid w:val="00576E18"/>
    <w:rsid w:val="00580CBF"/>
    <w:rsid w:val="005907B3"/>
    <w:rsid w:val="0059224D"/>
    <w:rsid w:val="005949FA"/>
    <w:rsid w:val="005B7CB3"/>
    <w:rsid w:val="005D1A73"/>
    <w:rsid w:val="005D44D1"/>
    <w:rsid w:val="006249FD"/>
    <w:rsid w:val="00651280"/>
    <w:rsid w:val="00680547"/>
    <w:rsid w:val="00695D76"/>
    <w:rsid w:val="006A6FEE"/>
    <w:rsid w:val="006B1AF6"/>
    <w:rsid w:val="006E38E1"/>
    <w:rsid w:val="006F44EB"/>
    <w:rsid w:val="006F71C9"/>
    <w:rsid w:val="00702D64"/>
    <w:rsid w:val="0070376B"/>
    <w:rsid w:val="00746AEB"/>
    <w:rsid w:val="00761108"/>
    <w:rsid w:val="0079197B"/>
    <w:rsid w:val="00791A2A"/>
    <w:rsid w:val="00793402"/>
    <w:rsid w:val="007A28BD"/>
    <w:rsid w:val="007A7278"/>
    <w:rsid w:val="007C22CC"/>
    <w:rsid w:val="007C6FAA"/>
    <w:rsid w:val="007E2D19"/>
    <w:rsid w:val="007F1B88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C3970"/>
    <w:rsid w:val="008D52C9"/>
    <w:rsid w:val="008E3D67"/>
    <w:rsid w:val="008F03C7"/>
    <w:rsid w:val="009064A9"/>
    <w:rsid w:val="00926A0B"/>
    <w:rsid w:val="00937D15"/>
    <w:rsid w:val="00945F4B"/>
    <w:rsid w:val="009464AF"/>
    <w:rsid w:val="00954E47"/>
    <w:rsid w:val="00957886"/>
    <w:rsid w:val="00965BFB"/>
    <w:rsid w:val="00970E28"/>
    <w:rsid w:val="00980096"/>
    <w:rsid w:val="0098120F"/>
    <w:rsid w:val="0099341D"/>
    <w:rsid w:val="00996476"/>
    <w:rsid w:val="009C6508"/>
    <w:rsid w:val="009D6C88"/>
    <w:rsid w:val="00A021B7"/>
    <w:rsid w:val="00A024A5"/>
    <w:rsid w:val="00A131D9"/>
    <w:rsid w:val="00A14888"/>
    <w:rsid w:val="00A23226"/>
    <w:rsid w:val="00A3269A"/>
    <w:rsid w:val="00A34296"/>
    <w:rsid w:val="00A34AD2"/>
    <w:rsid w:val="00A521A9"/>
    <w:rsid w:val="00A65DF0"/>
    <w:rsid w:val="00A925C0"/>
    <w:rsid w:val="00AA3CB5"/>
    <w:rsid w:val="00AB0E4E"/>
    <w:rsid w:val="00AB28BE"/>
    <w:rsid w:val="00AC2B17"/>
    <w:rsid w:val="00AE1CA0"/>
    <w:rsid w:val="00AE39DC"/>
    <w:rsid w:val="00AE4DC4"/>
    <w:rsid w:val="00B430BB"/>
    <w:rsid w:val="00B84C12"/>
    <w:rsid w:val="00B956E6"/>
    <w:rsid w:val="00BB4A42"/>
    <w:rsid w:val="00BB7845"/>
    <w:rsid w:val="00BC234C"/>
    <w:rsid w:val="00BC5418"/>
    <w:rsid w:val="00BF1CC6"/>
    <w:rsid w:val="00C3225D"/>
    <w:rsid w:val="00C8288C"/>
    <w:rsid w:val="00C907D0"/>
    <w:rsid w:val="00CB113A"/>
    <w:rsid w:val="00CB1F23"/>
    <w:rsid w:val="00CD04F0"/>
    <w:rsid w:val="00CD2C39"/>
    <w:rsid w:val="00CD6FBD"/>
    <w:rsid w:val="00CE3A26"/>
    <w:rsid w:val="00D054B1"/>
    <w:rsid w:val="00D116BC"/>
    <w:rsid w:val="00D1673D"/>
    <w:rsid w:val="00D16D9D"/>
    <w:rsid w:val="00D31624"/>
    <w:rsid w:val="00D32BE7"/>
    <w:rsid w:val="00D3349E"/>
    <w:rsid w:val="00D54AA2"/>
    <w:rsid w:val="00D55315"/>
    <w:rsid w:val="00D5587F"/>
    <w:rsid w:val="00D65B56"/>
    <w:rsid w:val="00D67D41"/>
    <w:rsid w:val="00DA18D1"/>
    <w:rsid w:val="00E25775"/>
    <w:rsid w:val="00E264FD"/>
    <w:rsid w:val="00E33CFD"/>
    <w:rsid w:val="00E363B8"/>
    <w:rsid w:val="00E63AC1"/>
    <w:rsid w:val="00E96015"/>
    <w:rsid w:val="00EC4E22"/>
    <w:rsid w:val="00ED2E52"/>
    <w:rsid w:val="00F01EA0"/>
    <w:rsid w:val="00F378D2"/>
    <w:rsid w:val="00F84583"/>
    <w:rsid w:val="00F85DED"/>
    <w:rsid w:val="00F90F90"/>
    <w:rsid w:val="00F95705"/>
    <w:rsid w:val="00FB3222"/>
    <w:rsid w:val="00FB7297"/>
    <w:rsid w:val="00FC2ADA"/>
    <w:rsid w:val="00FE4178"/>
    <w:rsid w:val="00FF140B"/>
    <w:rsid w:val="00FF246F"/>
    <w:rsid w:val="03299FCF"/>
    <w:rsid w:val="1DABCEDE"/>
    <w:rsid w:val="1E1C51C1"/>
    <w:rsid w:val="1E848541"/>
    <w:rsid w:val="1ED840CB"/>
    <w:rsid w:val="1F325096"/>
    <w:rsid w:val="2DC43280"/>
    <w:rsid w:val="2ED688BD"/>
    <w:rsid w:val="35D4953E"/>
    <w:rsid w:val="4616EEA1"/>
    <w:rsid w:val="4DD1A088"/>
    <w:rsid w:val="4F7EF45B"/>
    <w:rsid w:val="51122902"/>
    <w:rsid w:val="515680BF"/>
    <w:rsid w:val="54604416"/>
    <w:rsid w:val="5E2EC4E9"/>
    <w:rsid w:val="6BA453F8"/>
    <w:rsid w:val="6C971650"/>
    <w:rsid w:val="71720DE2"/>
    <w:rsid w:val="73B4FAE9"/>
    <w:rsid w:val="75A5F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4C7FC8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8C617-1FAB-4083-99BD-B3DA59BBC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48E36-8ABF-4792-A83D-6BFEFDF77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1123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Enterprise Fellow</vt:lpstr>
    </vt:vector>
  </TitlesOfParts>
  <Company>Southampton University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Enterprise Fellow</dc:title>
  <dc:creator>Newton-Woof K.</dc:creator>
  <cp:keywords>V0.1</cp:keywords>
  <cp:lastModifiedBy>Marcela Clariana-Peasley</cp:lastModifiedBy>
  <cp:revision>7</cp:revision>
  <cp:lastPrinted>2008-01-14T17:11:00Z</cp:lastPrinted>
  <dcterms:created xsi:type="dcterms:W3CDTF">2024-09-13T13:25:00Z</dcterms:created>
  <dcterms:modified xsi:type="dcterms:W3CDTF">2024-09-13T13:40:00Z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